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984" w:rsidRPr="001070CA" w:rsidRDefault="00FE6984" w:rsidP="00FE6984">
      <w:pPr>
        <w:jc w:val="center"/>
        <w:rPr>
          <w:rStyle w:val="a7"/>
          <w:b/>
          <w:i w:val="0"/>
          <w:sz w:val="28"/>
          <w:szCs w:val="28"/>
        </w:rPr>
      </w:pPr>
      <w:r w:rsidRPr="001070CA">
        <w:rPr>
          <w:rStyle w:val="a7"/>
          <w:b/>
          <w:i w:val="0"/>
          <w:sz w:val="28"/>
          <w:szCs w:val="28"/>
        </w:rPr>
        <w:t>СОВЕТ ДЕПУТАТОВ</w:t>
      </w:r>
    </w:p>
    <w:p w:rsidR="00FE6984" w:rsidRPr="001070CA" w:rsidRDefault="00FE6984" w:rsidP="00FE6984">
      <w:pPr>
        <w:pStyle w:val="a5"/>
        <w:numPr>
          <w:ilvl w:val="0"/>
          <w:numId w:val="1"/>
        </w:numPr>
        <w:spacing w:line="276" w:lineRule="auto"/>
        <w:jc w:val="center"/>
        <w:rPr>
          <w:rStyle w:val="a7"/>
          <w:b/>
          <w:i w:val="0"/>
          <w:sz w:val="28"/>
          <w:szCs w:val="28"/>
        </w:rPr>
      </w:pPr>
      <w:r w:rsidRPr="001070CA">
        <w:rPr>
          <w:rStyle w:val="a7"/>
          <w:b/>
          <w:i w:val="0"/>
          <w:sz w:val="28"/>
          <w:szCs w:val="28"/>
        </w:rPr>
        <w:t>ОЯШИНСКОГО СЕЛЬСОВЕТА</w:t>
      </w:r>
    </w:p>
    <w:p w:rsidR="00FE6984" w:rsidRPr="001070CA" w:rsidRDefault="00FE6984" w:rsidP="00FE6984">
      <w:pPr>
        <w:pStyle w:val="a5"/>
        <w:numPr>
          <w:ilvl w:val="0"/>
          <w:numId w:val="1"/>
        </w:numPr>
        <w:spacing w:line="276" w:lineRule="auto"/>
        <w:jc w:val="center"/>
        <w:rPr>
          <w:rStyle w:val="a7"/>
          <w:b/>
          <w:i w:val="0"/>
          <w:sz w:val="28"/>
          <w:szCs w:val="28"/>
        </w:rPr>
      </w:pPr>
      <w:r w:rsidRPr="001070CA">
        <w:rPr>
          <w:rStyle w:val="a7"/>
          <w:b/>
          <w:i w:val="0"/>
          <w:sz w:val="28"/>
          <w:szCs w:val="28"/>
        </w:rPr>
        <w:t>БОЛОТНИНСКОГО РАЙОНА НОВОСИБИРСКОЙ ОБЛАСТИ</w:t>
      </w:r>
    </w:p>
    <w:p w:rsidR="00FE6984" w:rsidRPr="001070CA" w:rsidRDefault="00FE6984" w:rsidP="00FE6984">
      <w:pPr>
        <w:pStyle w:val="a5"/>
        <w:numPr>
          <w:ilvl w:val="0"/>
          <w:numId w:val="1"/>
        </w:numPr>
        <w:spacing w:line="276" w:lineRule="auto"/>
        <w:jc w:val="center"/>
        <w:rPr>
          <w:rStyle w:val="a7"/>
          <w:b/>
          <w:i w:val="0"/>
          <w:sz w:val="28"/>
          <w:szCs w:val="28"/>
        </w:rPr>
      </w:pPr>
      <w:r w:rsidRPr="001070CA">
        <w:rPr>
          <w:rStyle w:val="a7"/>
          <w:b/>
          <w:i w:val="0"/>
          <w:sz w:val="28"/>
          <w:szCs w:val="28"/>
        </w:rPr>
        <w:t>РЕШЕНИЕ</w:t>
      </w:r>
    </w:p>
    <w:p w:rsidR="00FE6984" w:rsidRPr="001070CA" w:rsidRDefault="00FE6984" w:rsidP="00FE6984">
      <w:pPr>
        <w:pStyle w:val="a5"/>
        <w:numPr>
          <w:ilvl w:val="0"/>
          <w:numId w:val="1"/>
        </w:numPr>
        <w:spacing w:line="276" w:lineRule="auto"/>
        <w:jc w:val="center"/>
        <w:rPr>
          <w:rStyle w:val="a7"/>
          <w:i w:val="0"/>
        </w:rPr>
      </w:pPr>
      <w:r w:rsidRPr="001070CA">
        <w:rPr>
          <w:rStyle w:val="a7"/>
          <w:i w:val="0"/>
          <w:sz w:val="28"/>
          <w:szCs w:val="28"/>
        </w:rPr>
        <w:t>13-й сессии</w:t>
      </w:r>
      <w:r w:rsidRPr="001070CA">
        <w:rPr>
          <w:rStyle w:val="a7"/>
          <w:i w:val="0"/>
          <w:color w:val="FF0000"/>
          <w:sz w:val="28"/>
          <w:szCs w:val="28"/>
        </w:rPr>
        <w:t xml:space="preserve"> </w:t>
      </w:r>
      <w:r w:rsidRPr="001070CA">
        <w:rPr>
          <w:rStyle w:val="a7"/>
          <w:i w:val="0"/>
          <w:sz w:val="28"/>
          <w:szCs w:val="28"/>
        </w:rPr>
        <w:t>(шестого созыва</w:t>
      </w:r>
      <w:proofErr w:type="gramStart"/>
      <w:r w:rsidRPr="001070CA">
        <w:rPr>
          <w:rStyle w:val="a7"/>
          <w:i w:val="0"/>
          <w:sz w:val="28"/>
          <w:szCs w:val="28"/>
        </w:rPr>
        <w:t xml:space="preserve"> )</w:t>
      </w:r>
      <w:proofErr w:type="gramEnd"/>
      <w:r w:rsidRPr="001070CA">
        <w:rPr>
          <w:rStyle w:val="a7"/>
          <w:i w:val="0"/>
          <w:sz w:val="28"/>
          <w:szCs w:val="28"/>
        </w:rPr>
        <w:t xml:space="preserve">   </w:t>
      </w:r>
      <w:r w:rsidRPr="001070CA">
        <w:rPr>
          <w:rStyle w:val="a7"/>
          <w:i w:val="0"/>
        </w:rPr>
        <w:t xml:space="preserve">                                                                                                                                                  </w:t>
      </w:r>
    </w:p>
    <w:p w:rsidR="00FE6984" w:rsidRPr="001070CA" w:rsidRDefault="00FE6984" w:rsidP="00FE6984">
      <w:pPr>
        <w:pStyle w:val="a5"/>
        <w:numPr>
          <w:ilvl w:val="0"/>
          <w:numId w:val="1"/>
        </w:numPr>
        <w:spacing w:after="200" w:line="276" w:lineRule="auto"/>
        <w:rPr>
          <w:rStyle w:val="a7"/>
          <w:i w:val="0"/>
        </w:rPr>
      </w:pPr>
    </w:p>
    <w:p w:rsidR="00FE6984" w:rsidRPr="001070CA" w:rsidRDefault="00FE6984" w:rsidP="00FE6984">
      <w:pPr>
        <w:pStyle w:val="a5"/>
        <w:numPr>
          <w:ilvl w:val="0"/>
          <w:numId w:val="1"/>
        </w:numPr>
        <w:spacing w:after="200" w:line="276" w:lineRule="auto"/>
        <w:jc w:val="both"/>
        <w:rPr>
          <w:b/>
          <w:iCs/>
        </w:rPr>
      </w:pPr>
      <w:r w:rsidRPr="001070CA">
        <w:rPr>
          <w:rStyle w:val="a7"/>
          <w:b/>
          <w:i w:val="0"/>
          <w:sz w:val="28"/>
          <w:szCs w:val="28"/>
        </w:rPr>
        <w:t xml:space="preserve"> </w:t>
      </w:r>
      <w:r w:rsidRPr="001070CA">
        <w:rPr>
          <w:rStyle w:val="a7"/>
          <w:i w:val="0"/>
          <w:sz w:val="28"/>
          <w:szCs w:val="28"/>
        </w:rPr>
        <w:t>от  17.08.2021</w:t>
      </w:r>
      <w:r w:rsidRPr="001070CA">
        <w:rPr>
          <w:i/>
          <w:sz w:val="28"/>
          <w:szCs w:val="28"/>
        </w:rPr>
        <w:t xml:space="preserve">                                    </w:t>
      </w:r>
      <w:r w:rsidRPr="001070CA">
        <w:rPr>
          <w:sz w:val="28"/>
          <w:szCs w:val="28"/>
        </w:rPr>
        <w:t xml:space="preserve">с. </w:t>
      </w:r>
      <w:proofErr w:type="spellStart"/>
      <w:r w:rsidRPr="001070CA">
        <w:rPr>
          <w:sz w:val="28"/>
          <w:szCs w:val="28"/>
        </w:rPr>
        <w:t>Ояш</w:t>
      </w:r>
      <w:proofErr w:type="spellEnd"/>
      <w:r w:rsidRPr="001070CA">
        <w:rPr>
          <w:sz w:val="28"/>
          <w:szCs w:val="28"/>
        </w:rPr>
        <w:t xml:space="preserve">                                             № 1</w:t>
      </w:r>
    </w:p>
    <w:p w:rsidR="00FE6984" w:rsidRPr="001070CA" w:rsidRDefault="00FE6984" w:rsidP="00FE6984">
      <w:pPr>
        <w:pStyle w:val="a5"/>
        <w:rPr>
          <w:rStyle w:val="a7"/>
          <w:b/>
          <w:i w:val="0"/>
        </w:rPr>
      </w:pPr>
    </w:p>
    <w:p w:rsidR="00FE6984" w:rsidRPr="0057379C" w:rsidRDefault="00FE6984" w:rsidP="00FE6984">
      <w:pPr>
        <w:widowControl w:val="0"/>
        <w:rPr>
          <w:snapToGrid w:val="0"/>
          <w:sz w:val="26"/>
          <w:szCs w:val="26"/>
        </w:rPr>
      </w:pPr>
    </w:p>
    <w:p w:rsidR="00FE6984" w:rsidRPr="00FE6984" w:rsidRDefault="00FE6984" w:rsidP="00FE6984">
      <w:pPr>
        <w:rPr>
          <w:color w:val="000000"/>
          <w:spacing w:val="-3"/>
          <w:sz w:val="28"/>
          <w:szCs w:val="28"/>
        </w:rPr>
      </w:pPr>
      <w:r>
        <w:rPr>
          <w:rStyle w:val="a3"/>
          <w:b w:val="0"/>
          <w:sz w:val="28"/>
          <w:szCs w:val="28"/>
        </w:rPr>
        <w:t xml:space="preserve">    </w:t>
      </w:r>
      <w:r w:rsidRPr="00FE6984">
        <w:rPr>
          <w:rStyle w:val="a3"/>
          <w:b w:val="0"/>
          <w:sz w:val="28"/>
          <w:szCs w:val="28"/>
        </w:rPr>
        <w:t xml:space="preserve">О внесении изменений в решение Совета депутатов Ояшинского сельсовета Болотнинского района Новосибирской области от 27.09.2018 № 2 «Об </w:t>
      </w:r>
      <w:r w:rsidRPr="00FE6984">
        <w:rPr>
          <w:sz w:val="28"/>
          <w:szCs w:val="28"/>
        </w:rPr>
        <w:t xml:space="preserve">утверждении Положения о порядке и условиях предоставления в аренду (в том числе льготы для субъектов малого и среднего </w:t>
      </w:r>
      <w:proofErr w:type="gramStart"/>
      <w:r w:rsidRPr="00FE6984">
        <w:rPr>
          <w:sz w:val="28"/>
          <w:szCs w:val="28"/>
        </w:rPr>
        <w:t>предпринимательства</w:t>
      </w:r>
      <w:proofErr w:type="gramEnd"/>
      <w:r w:rsidRPr="00FE6984">
        <w:rPr>
          <w:sz w:val="28"/>
          <w:szCs w:val="28"/>
        </w:rPr>
        <w:t xml:space="preserve"> являющихся сельскохозяйственными кооперативами или занимающихся социально значимыми видами деятельности), включенного в Перечень  муниципального имущества Ояшинского</w:t>
      </w:r>
      <w:r w:rsidRPr="00FE6984">
        <w:rPr>
          <w:snapToGrid w:val="0"/>
          <w:sz w:val="28"/>
          <w:szCs w:val="28"/>
        </w:rPr>
        <w:t xml:space="preserve"> сельсовета Болотнинского района Новосибирской области</w:t>
      </w:r>
      <w:r w:rsidRPr="00FE6984">
        <w:rPr>
          <w:sz w:val="28"/>
          <w:szCs w:val="28"/>
        </w:rPr>
        <w:t>,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FE6984" w:rsidRPr="00FE6984" w:rsidRDefault="00FE6984" w:rsidP="00FE6984">
      <w:pPr>
        <w:pStyle w:val="tex1st"/>
        <w:spacing w:before="0" w:beforeAutospacing="0" w:after="0" w:afterAutospacing="0"/>
        <w:jc w:val="both"/>
        <w:rPr>
          <w:sz w:val="28"/>
          <w:szCs w:val="28"/>
        </w:rPr>
      </w:pPr>
    </w:p>
    <w:p w:rsidR="00FE6984" w:rsidRPr="00FE6984" w:rsidRDefault="00FE6984" w:rsidP="00FE6984">
      <w:pPr>
        <w:jc w:val="center"/>
        <w:rPr>
          <w:sz w:val="28"/>
          <w:szCs w:val="28"/>
        </w:rPr>
      </w:pPr>
    </w:p>
    <w:p w:rsidR="00FE6984" w:rsidRPr="00FE6984" w:rsidRDefault="00FE6984" w:rsidP="00FE6984">
      <w:pPr>
        <w:pStyle w:val="a4"/>
        <w:jc w:val="both"/>
        <w:rPr>
          <w:rFonts w:ascii="Times New Roman" w:hAnsi="Times New Roman"/>
          <w:b/>
          <w:snapToGrid w:val="0"/>
          <w:sz w:val="28"/>
          <w:szCs w:val="28"/>
        </w:rPr>
      </w:pPr>
      <w:r w:rsidRPr="00FE6984">
        <w:rPr>
          <w:rFonts w:ascii="Times New Roman" w:hAnsi="Times New Roman"/>
          <w:sz w:val="28"/>
          <w:szCs w:val="28"/>
        </w:rPr>
        <w:t xml:space="preserve">        В связи с приведением нормативных правовых актов в соответствие с действующим законодательством, </w:t>
      </w:r>
      <w:r w:rsidRPr="00FE6984">
        <w:rPr>
          <w:rFonts w:ascii="Times New Roman" w:hAnsi="Times New Roman"/>
          <w:snapToGrid w:val="0"/>
          <w:sz w:val="28"/>
          <w:szCs w:val="28"/>
        </w:rPr>
        <w:t xml:space="preserve"> Совет депутатов Ояшинского сельсовета Болотнинского района Новосибирской области </w:t>
      </w:r>
      <w:proofErr w:type="spellStart"/>
      <w:proofErr w:type="gramStart"/>
      <w:r w:rsidRPr="00FE6984">
        <w:rPr>
          <w:rFonts w:ascii="Times New Roman" w:hAnsi="Times New Roman"/>
          <w:b/>
          <w:snapToGrid w:val="0"/>
          <w:sz w:val="28"/>
          <w:szCs w:val="28"/>
        </w:rPr>
        <w:t>р</w:t>
      </w:r>
      <w:proofErr w:type="spellEnd"/>
      <w:proofErr w:type="gramEnd"/>
      <w:r w:rsidRPr="00FE6984">
        <w:rPr>
          <w:rFonts w:ascii="Times New Roman" w:hAnsi="Times New Roman"/>
          <w:b/>
          <w:snapToGrid w:val="0"/>
          <w:sz w:val="28"/>
          <w:szCs w:val="28"/>
        </w:rPr>
        <w:t xml:space="preserve"> е </w:t>
      </w:r>
      <w:proofErr w:type="spellStart"/>
      <w:r w:rsidRPr="00FE6984">
        <w:rPr>
          <w:rFonts w:ascii="Times New Roman" w:hAnsi="Times New Roman"/>
          <w:b/>
          <w:snapToGrid w:val="0"/>
          <w:sz w:val="28"/>
          <w:szCs w:val="28"/>
        </w:rPr>
        <w:t>ш</w:t>
      </w:r>
      <w:proofErr w:type="spellEnd"/>
      <w:r w:rsidRPr="00FE6984">
        <w:rPr>
          <w:rFonts w:ascii="Times New Roman" w:hAnsi="Times New Roman"/>
          <w:b/>
          <w:snapToGrid w:val="0"/>
          <w:sz w:val="28"/>
          <w:szCs w:val="28"/>
        </w:rPr>
        <w:t xml:space="preserve"> и л:</w:t>
      </w:r>
    </w:p>
    <w:p w:rsidR="00FE6984" w:rsidRPr="00FE6984" w:rsidRDefault="00FE6984" w:rsidP="00FE6984">
      <w:pPr>
        <w:rPr>
          <w:color w:val="000000"/>
          <w:spacing w:val="-3"/>
          <w:sz w:val="28"/>
          <w:szCs w:val="28"/>
        </w:rPr>
      </w:pPr>
      <w:r w:rsidRPr="00207D9B">
        <w:rPr>
          <w:sz w:val="28"/>
          <w:szCs w:val="28"/>
        </w:rPr>
        <w:t xml:space="preserve">       1.</w:t>
      </w:r>
      <w:r w:rsidRPr="00207D9B">
        <w:rPr>
          <w:b/>
          <w:sz w:val="28"/>
          <w:szCs w:val="28"/>
        </w:rPr>
        <w:t xml:space="preserve"> </w:t>
      </w:r>
      <w:r w:rsidRPr="00207D9B">
        <w:rPr>
          <w:rStyle w:val="a3"/>
          <w:b w:val="0"/>
          <w:sz w:val="28"/>
          <w:szCs w:val="28"/>
        </w:rPr>
        <w:t>Внести в решение Совета депутатов Ояшинского сельсовета Болотнинского р</w:t>
      </w:r>
      <w:r w:rsidRPr="00FE6984">
        <w:rPr>
          <w:rStyle w:val="a3"/>
          <w:b w:val="0"/>
          <w:sz w:val="28"/>
          <w:szCs w:val="28"/>
        </w:rPr>
        <w:t xml:space="preserve">айона Новосибирской области от </w:t>
      </w:r>
      <w:r w:rsidRPr="00207D9B">
        <w:rPr>
          <w:rStyle w:val="a3"/>
          <w:b w:val="0"/>
          <w:sz w:val="28"/>
          <w:szCs w:val="28"/>
        </w:rPr>
        <w:t>27.09.2018 № 2</w:t>
      </w:r>
      <w:r w:rsidRPr="00FE6984">
        <w:rPr>
          <w:rStyle w:val="a3"/>
          <w:sz w:val="28"/>
          <w:szCs w:val="28"/>
        </w:rPr>
        <w:t xml:space="preserve"> «</w:t>
      </w:r>
      <w:r w:rsidRPr="00FE6984">
        <w:rPr>
          <w:rStyle w:val="a3"/>
          <w:b w:val="0"/>
          <w:sz w:val="28"/>
          <w:szCs w:val="28"/>
        </w:rPr>
        <w:t xml:space="preserve">Об </w:t>
      </w:r>
      <w:r w:rsidRPr="00FE6984">
        <w:rPr>
          <w:sz w:val="28"/>
          <w:szCs w:val="28"/>
        </w:rPr>
        <w:t xml:space="preserve">утверждении Положения о порядке и условиях предоставления в аренду (в том числе льготы для субъектов малого и среднего </w:t>
      </w:r>
      <w:proofErr w:type="gramStart"/>
      <w:r w:rsidRPr="00FE6984">
        <w:rPr>
          <w:sz w:val="28"/>
          <w:szCs w:val="28"/>
        </w:rPr>
        <w:t>предпринимательства</w:t>
      </w:r>
      <w:proofErr w:type="gramEnd"/>
      <w:r w:rsidRPr="00FE6984">
        <w:rPr>
          <w:sz w:val="28"/>
          <w:szCs w:val="28"/>
        </w:rPr>
        <w:t xml:space="preserve"> являющихся сельскохозяйственными кооперативами или занимающихся социально значимыми видами деятельности), включенного в Перечень  муниципального имущества Ояшинского</w:t>
      </w:r>
      <w:r w:rsidRPr="00FE6984">
        <w:rPr>
          <w:snapToGrid w:val="0"/>
          <w:sz w:val="28"/>
          <w:szCs w:val="28"/>
        </w:rPr>
        <w:t xml:space="preserve"> сельсовета Болотнинского района Новосибирской области</w:t>
      </w:r>
      <w:r w:rsidRPr="00FE6984">
        <w:rPr>
          <w:sz w:val="28"/>
          <w:szCs w:val="28"/>
        </w:rPr>
        <w:t>,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FE6984">
        <w:rPr>
          <w:color w:val="000000"/>
          <w:spacing w:val="-3"/>
          <w:sz w:val="28"/>
          <w:szCs w:val="28"/>
        </w:rPr>
        <w:t xml:space="preserve"> </w:t>
      </w:r>
      <w:r w:rsidRPr="00FE6984">
        <w:rPr>
          <w:sz w:val="28"/>
          <w:szCs w:val="28"/>
        </w:rPr>
        <w:t xml:space="preserve"> следующие изменения:</w:t>
      </w:r>
    </w:p>
    <w:p w:rsidR="00FE6984" w:rsidRPr="00FE6984" w:rsidRDefault="00FE6984" w:rsidP="00FE6984">
      <w:pPr>
        <w:autoSpaceDE w:val="0"/>
        <w:autoSpaceDN w:val="0"/>
        <w:adjustRightInd w:val="0"/>
        <w:jc w:val="both"/>
        <w:rPr>
          <w:sz w:val="28"/>
          <w:szCs w:val="28"/>
        </w:rPr>
      </w:pPr>
      <w:r w:rsidRPr="00FE6984">
        <w:rPr>
          <w:sz w:val="28"/>
          <w:szCs w:val="28"/>
        </w:rPr>
        <w:t xml:space="preserve">       1.1. Раздел 2 Положения дополнить пунктом 2.8. следующего содержания:</w:t>
      </w:r>
    </w:p>
    <w:p w:rsidR="00FE6984" w:rsidRPr="00FE6984" w:rsidRDefault="00FE6984" w:rsidP="00FE6984">
      <w:pPr>
        <w:autoSpaceDE w:val="0"/>
        <w:autoSpaceDN w:val="0"/>
        <w:adjustRightInd w:val="0"/>
        <w:jc w:val="both"/>
        <w:rPr>
          <w:sz w:val="28"/>
          <w:szCs w:val="28"/>
        </w:rPr>
      </w:pPr>
      <w:r w:rsidRPr="00FE6984">
        <w:rPr>
          <w:sz w:val="28"/>
          <w:szCs w:val="28"/>
        </w:rPr>
        <w:lastRenderedPageBreak/>
        <w:t xml:space="preserve">«2.8. </w:t>
      </w:r>
      <w:proofErr w:type="gramStart"/>
      <w:r w:rsidRPr="00FE6984">
        <w:rPr>
          <w:color w:val="000000"/>
          <w:sz w:val="28"/>
          <w:szCs w:val="28"/>
          <w:shd w:val="clear" w:color="auto" w:fill="FFFFFF"/>
        </w:rPr>
        <w:t>В случаях, предусмотренных нормативным правовым актом субъекта Российской Федерации, при прекращении в связи с реализацией решения о комплексном развитии территории жилой застройки, решения о комплексном развитии территории нежилой застройки договора аренды зданий, сооружений, нежилых помещений, находящихся в муниципальной собственности, заключенного с субъектом малого или среднего предпринимательства, указанный субъект малого или среднего предпринимательства имеет право на заключение в день прекращения такого</w:t>
      </w:r>
      <w:proofErr w:type="gramEnd"/>
      <w:r w:rsidRPr="00FE6984">
        <w:rPr>
          <w:color w:val="000000"/>
          <w:sz w:val="28"/>
          <w:szCs w:val="28"/>
          <w:shd w:val="clear" w:color="auto" w:fill="FFFFFF"/>
        </w:rPr>
        <w:t xml:space="preserve"> договора аренды нового договора аренды иных здания, сооружения, нежилого помещения, находящихся соответственно в  муниципальной собственности и являющихся равнозначными в соответствии с </w:t>
      </w:r>
      <w:hyperlink r:id="rId5" w:anchor="dst634" w:history="1">
        <w:r w:rsidRPr="00FE6984">
          <w:rPr>
            <w:rStyle w:val="a6"/>
            <w:color w:val="666699"/>
            <w:sz w:val="28"/>
            <w:szCs w:val="28"/>
            <w:shd w:val="clear" w:color="auto" w:fill="FFFFFF"/>
          </w:rPr>
          <w:t>пунктом 12 части 1 статьи 17.1</w:t>
        </w:r>
      </w:hyperlink>
      <w:r w:rsidRPr="00FE6984">
        <w:rPr>
          <w:color w:val="000000"/>
          <w:sz w:val="28"/>
          <w:szCs w:val="28"/>
          <w:shd w:val="clear" w:color="auto" w:fill="FFFFFF"/>
        </w:rPr>
        <w:t> Федерального закона от 26 июля 2006 года N 135-ФЗ "О защите конкуренции". При этом новый договор аренды заключается на тех же условиях, что и ранее действовавший договор аренды, и на срок, оставшийся до его истечения, без проведения торгов и с сохранением льгот, предусмотренных законодательством Российской Федерации, нормативными правовыми актами субъекта Российской Федерации, муниципальными правовыми актами. В случае</w:t>
      </w:r>
      <w:proofErr w:type="gramStart"/>
      <w:r w:rsidRPr="00FE6984">
        <w:rPr>
          <w:color w:val="000000"/>
          <w:sz w:val="28"/>
          <w:szCs w:val="28"/>
          <w:shd w:val="clear" w:color="auto" w:fill="FFFFFF"/>
        </w:rPr>
        <w:t>,</w:t>
      </w:r>
      <w:proofErr w:type="gramEnd"/>
      <w:r w:rsidRPr="00FE6984">
        <w:rPr>
          <w:color w:val="000000"/>
          <w:sz w:val="28"/>
          <w:szCs w:val="28"/>
          <w:shd w:val="clear" w:color="auto" w:fill="FFFFFF"/>
        </w:rPr>
        <w:t xml:space="preserve"> если оставшийся срок действия прекращаемого договора аренды составлял менее одного года, новый договор аренды заключается не менее чем на один год при наличии согласия арендатора на заключение договора аренды на указанный срок. В случае</w:t>
      </w:r>
      <w:proofErr w:type="gramStart"/>
      <w:r w:rsidRPr="00FE6984">
        <w:rPr>
          <w:color w:val="000000"/>
          <w:sz w:val="28"/>
          <w:szCs w:val="28"/>
          <w:shd w:val="clear" w:color="auto" w:fill="FFFFFF"/>
        </w:rPr>
        <w:t>,</w:t>
      </w:r>
      <w:proofErr w:type="gramEnd"/>
      <w:r w:rsidRPr="00FE6984">
        <w:rPr>
          <w:color w:val="000000"/>
          <w:sz w:val="28"/>
          <w:szCs w:val="28"/>
          <w:shd w:val="clear" w:color="auto" w:fill="FFFFFF"/>
        </w:rPr>
        <w:t xml:space="preserve"> если указанный в настоящей части субъект малого или среднего предпринимательства имел на дату принятия решения о комплексном развитии территории преимущественное право на приобретение предусмотренных настоящим пунктом здания, сооружения, нежилого помещения в собственность в соответствии со </w:t>
      </w:r>
      <w:hyperlink r:id="rId6" w:anchor="dst100020" w:history="1">
        <w:r w:rsidRPr="00FE6984">
          <w:rPr>
            <w:rStyle w:val="a6"/>
            <w:color w:val="666699"/>
            <w:sz w:val="28"/>
            <w:szCs w:val="28"/>
            <w:shd w:val="clear" w:color="auto" w:fill="FFFFFF"/>
          </w:rPr>
          <w:t>статьей 3</w:t>
        </w:r>
      </w:hyperlink>
      <w:r w:rsidRPr="00FE6984">
        <w:rPr>
          <w:color w:val="000000"/>
          <w:sz w:val="28"/>
          <w:szCs w:val="28"/>
          <w:shd w:val="clear" w:color="auto" w:fill="FFFFFF"/>
        </w:rPr>
        <w:t> Федерального закона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преимущественное право сохраняется в отношении равнозначного объекта недвижимости или нежилого помещения, предоставленного ему по новому договору аренды</w:t>
      </w:r>
      <w:proofErr w:type="gramStart"/>
      <w:r w:rsidRPr="00FE6984">
        <w:rPr>
          <w:color w:val="000000"/>
          <w:sz w:val="28"/>
          <w:szCs w:val="28"/>
          <w:shd w:val="clear" w:color="auto" w:fill="FFFFFF"/>
        </w:rPr>
        <w:t>.».</w:t>
      </w:r>
      <w:r w:rsidRPr="00FE6984">
        <w:rPr>
          <w:sz w:val="28"/>
          <w:szCs w:val="28"/>
        </w:rPr>
        <w:t xml:space="preserve"> </w:t>
      </w:r>
      <w:proofErr w:type="gramEnd"/>
    </w:p>
    <w:p w:rsidR="00FE6984" w:rsidRPr="00FE6984" w:rsidRDefault="00FE6984" w:rsidP="00FE6984">
      <w:pPr>
        <w:jc w:val="both"/>
        <w:rPr>
          <w:rFonts w:eastAsia="Calibri"/>
          <w:sz w:val="28"/>
          <w:szCs w:val="28"/>
          <w:lang w:eastAsia="en-US"/>
        </w:rPr>
      </w:pPr>
      <w:r w:rsidRPr="00FE6984">
        <w:rPr>
          <w:sz w:val="28"/>
          <w:szCs w:val="28"/>
        </w:rPr>
        <w:t xml:space="preserve">       2. </w:t>
      </w:r>
      <w:r w:rsidRPr="00FE6984">
        <w:rPr>
          <w:rFonts w:eastAsia="Calibri"/>
          <w:color w:val="000000"/>
          <w:sz w:val="28"/>
          <w:szCs w:val="28"/>
          <w:lang w:eastAsia="en-US"/>
        </w:rPr>
        <w:t>Направить настоящее решение главе Ояшинского сельсовета</w:t>
      </w:r>
      <w:r w:rsidRPr="00FE6984">
        <w:rPr>
          <w:rFonts w:eastAsia="Calibri"/>
          <w:iCs/>
          <w:sz w:val="28"/>
          <w:szCs w:val="28"/>
          <w:lang w:eastAsia="en-US"/>
        </w:rPr>
        <w:t xml:space="preserve"> Болотнинского района Новосибирской области</w:t>
      </w:r>
      <w:r w:rsidRPr="00FE6984">
        <w:rPr>
          <w:rFonts w:ascii="Calibri" w:eastAsia="Calibri" w:hAnsi="Calibri"/>
          <w:color w:val="000000"/>
          <w:sz w:val="28"/>
          <w:szCs w:val="28"/>
          <w:lang w:eastAsia="en-US"/>
        </w:rPr>
        <w:t xml:space="preserve"> </w:t>
      </w:r>
      <w:r w:rsidRPr="00FE6984">
        <w:rPr>
          <w:rFonts w:eastAsia="Calibri"/>
          <w:color w:val="000000"/>
          <w:sz w:val="28"/>
          <w:szCs w:val="28"/>
          <w:lang w:eastAsia="en-US"/>
        </w:rPr>
        <w:t xml:space="preserve">для подписания и </w:t>
      </w:r>
      <w:r w:rsidRPr="00FE6984">
        <w:rPr>
          <w:rFonts w:ascii="Calibri" w:eastAsia="Calibri" w:hAnsi="Calibri"/>
          <w:color w:val="000000"/>
          <w:sz w:val="28"/>
          <w:szCs w:val="28"/>
          <w:lang w:eastAsia="en-US"/>
        </w:rPr>
        <w:t xml:space="preserve"> </w:t>
      </w:r>
      <w:r w:rsidRPr="00FE6984">
        <w:rPr>
          <w:rFonts w:eastAsia="Calibri"/>
          <w:color w:val="000000"/>
          <w:sz w:val="28"/>
          <w:szCs w:val="28"/>
          <w:lang w:eastAsia="en-US"/>
        </w:rPr>
        <w:t>опубликования в периодическом печатном издании «Официальный вестник Ояшинского сельсовета» и размещения на официальном сайте администрации Ояшинского сельсовета в сети Интернет</w:t>
      </w:r>
      <w:r w:rsidRPr="00FE6984">
        <w:rPr>
          <w:rFonts w:eastAsia="Calibri"/>
          <w:sz w:val="28"/>
          <w:szCs w:val="28"/>
          <w:lang w:eastAsia="en-US"/>
        </w:rPr>
        <w:t>.</w:t>
      </w:r>
    </w:p>
    <w:p w:rsidR="00FE6984" w:rsidRPr="00FE6984" w:rsidRDefault="00FE6984" w:rsidP="00FE6984">
      <w:pPr>
        <w:jc w:val="both"/>
        <w:rPr>
          <w:rFonts w:eastAsia="Calibri"/>
          <w:sz w:val="28"/>
          <w:szCs w:val="28"/>
          <w:lang w:eastAsia="en-US"/>
        </w:rPr>
      </w:pPr>
      <w:r w:rsidRPr="00FE6984">
        <w:rPr>
          <w:rFonts w:eastAsia="Calibri"/>
          <w:sz w:val="28"/>
          <w:szCs w:val="28"/>
          <w:lang w:eastAsia="en-US"/>
        </w:rPr>
        <w:t xml:space="preserve">       3. Решение вступает в силу после  официального опубликования.</w:t>
      </w:r>
      <w:r w:rsidRPr="00FE6984">
        <w:rPr>
          <w:rFonts w:ascii="Calibri" w:eastAsia="Calibri" w:hAnsi="Calibri"/>
          <w:sz w:val="28"/>
          <w:szCs w:val="28"/>
          <w:lang w:eastAsia="en-US"/>
        </w:rPr>
        <w:t xml:space="preserve">  </w:t>
      </w:r>
      <w:r w:rsidRPr="00FE6984">
        <w:rPr>
          <w:rFonts w:eastAsia="Calibri"/>
          <w:sz w:val="28"/>
          <w:szCs w:val="28"/>
          <w:lang w:eastAsia="en-US"/>
        </w:rPr>
        <w:t xml:space="preserve">                      </w:t>
      </w:r>
    </w:p>
    <w:p w:rsidR="00FE6984" w:rsidRPr="00FE6984" w:rsidRDefault="00FE6984" w:rsidP="00FE6984">
      <w:pPr>
        <w:autoSpaceDE w:val="0"/>
        <w:autoSpaceDN w:val="0"/>
        <w:adjustRightInd w:val="0"/>
        <w:jc w:val="both"/>
        <w:rPr>
          <w:sz w:val="28"/>
          <w:szCs w:val="28"/>
        </w:rPr>
      </w:pPr>
    </w:p>
    <w:p w:rsidR="00FE6984" w:rsidRPr="00FE6984" w:rsidRDefault="00FE6984" w:rsidP="00FE6984">
      <w:pPr>
        <w:autoSpaceDE w:val="0"/>
        <w:autoSpaceDN w:val="0"/>
        <w:adjustRightInd w:val="0"/>
        <w:jc w:val="both"/>
        <w:rPr>
          <w:sz w:val="28"/>
          <w:szCs w:val="28"/>
        </w:rPr>
      </w:pPr>
      <w:bookmarkStart w:id="0" w:name="_GoBack"/>
      <w:bookmarkEnd w:id="0"/>
    </w:p>
    <w:p w:rsidR="00FE6984" w:rsidRPr="00FE6984" w:rsidRDefault="00FE6984" w:rsidP="00FE6984">
      <w:pPr>
        <w:jc w:val="both"/>
        <w:rPr>
          <w:rFonts w:eastAsiaTheme="minorHAnsi"/>
          <w:color w:val="000000"/>
          <w:sz w:val="28"/>
          <w:szCs w:val="28"/>
          <w:lang w:eastAsia="en-US"/>
        </w:rPr>
      </w:pPr>
      <w:r w:rsidRPr="00FE6984">
        <w:rPr>
          <w:rFonts w:eastAsiaTheme="minorHAnsi"/>
          <w:color w:val="000000"/>
          <w:sz w:val="28"/>
          <w:szCs w:val="28"/>
          <w:lang w:eastAsia="en-US"/>
        </w:rPr>
        <w:t>Председатель Совета депу</w:t>
      </w:r>
      <w:r>
        <w:rPr>
          <w:rFonts w:eastAsiaTheme="minorHAnsi"/>
          <w:color w:val="000000"/>
          <w:sz w:val="28"/>
          <w:szCs w:val="28"/>
          <w:lang w:eastAsia="en-US"/>
        </w:rPr>
        <w:t xml:space="preserve">татов                        </w:t>
      </w:r>
      <w:r w:rsidRPr="00FE6984">
        <w:rPr>
          <w:rFonts w:eastAsiaTheme="minorHAnsi"/>
          <w:color w:val="000000"/>
          <w:sz w:val="28"/>
          <w:szCs w:val="28"/>
          <w:lang w:eastAsia="en-US"/>
        </w:rPr>
        <w:t xml:space="preserve">Глава Ояшинского сельсовета               </w:t>
      </w:r>
    </w:p>
    <w:p w:rsidR="00FE6984" w:rsidRPr="00FE6984" w:rsidRDefault="00FE6984" w:rsidP="00FE6984">
      <w:pPr>
        <w:rPr>
          <w:rFonts w:eastAsiaTheme="minorHAnsi"/>
          <w:color w:val="000000"/>
          <w:sz w:val="28"/>
          <w:szCs w:val="28"/>
          <w:lang w:eastAsia="en-US"/>
        </w:rPr>
      </w:pPr>
      <w:r w:rsidRPr="00FE6984">
        <w:rPr>
          <w:rFonts w:eastAsiaTheme="minorHAnsi"/>
          <w:color w:val="000000"/>
          <w:sz w:val="28"/>
          <w:szCs w:val="28"/>
          <w:lang w:eastAsia="en-US"/>
        </w:rPr>
        <w:t>Ояшинского сельсовета                                         Болотнинского района</w:t>
      </w:r>
    </w:p>
    <w:p w:rsidR="00FE6984" w:rsidRPr="00FE6984" w:rsidRDefault="00FE6984" w:rsidP="00FE6984">
      <w:pPr>
        <w:jc w:val="both"/>
        <w:rPr>
          <w:rFonts w:eastAsiaTheme="minorHAnsi"/>
          <w:color w:val="000000"/>
          <w:sz w:val="28"/>
          <w:szCs w:val="28"/>
          <w:lang w:eastAsia="en-US"/>
        </w:rPr>
      </w:pPr>
      <w:r w:rsidRPr="00FE6984">
        <w:rPr>
          <w:rFonts w:eastAsiaTheme="minorHAnsi"/>
          <w:color w:val="000000"/>
          <w:sz w:val="28"/>
          <w:szCs w:val="28"/>
          <w:lang w:eastAsia="en-US"/>
        </w:rPr>
        <w:t xml:space="preserve">Болотнинского района           </w:t>
      </w:r>
      <w:r>
        <w:rPr>
          <w:rFonts w:eastAsiaTheme="minorHAnsi"/>
          <w:color w:val="000000"/>
          <w:sz w:val="28"/>
          <w:szCs w:val="28"/>
          <w:lang w:eastAsia="en-US"/>
        </w:rPr>
        <w:t xml:space="preserve">                            </w:t>
      </w:r>
      <w:r w:rsidRPr="00FE6984">
        <w:rPr>
          <w:rFonts w:eastAsiaTheme="minorHAnsi"/>
          <w:color w:val="000000"/>
          <w:sz w:val="28"/>
          <w:szCs w:val="28"/>
          <w:lang w:eastAsia="en-US"/>
        </w:rPr>
        <w:t>Новосибирской области</w:t>
      </w:r>
    </w:p>
    <w:p w:rsidR="00FE6984" w:rsidRPr="00FE6984" w:rsidRDefault="00FE6984" w:rsidP="00FE6984">
      <w:pPr>
        <w:jc w:val="both"/>
        <w:rPr>
          <w:rFonts w:eastAsiaTheme="minorHAnsi"/>
          <w:color w:val="000000"/>
          <w:sz w:val="28"/>
          <w:szCs w:val="28"/>
          <w:lang w:eastAsia="en-US"/>
        </w:rPr>
      </w:pPr>
      <w:r w:rsidRPr="00FE6984">
        <w:rPr>
          <w:rFonts w:eastAsiaTheme="minorHAnsi"/>
          <w:color w:val="000000"/>
          <w:sz w:val="28"/>
          <w:szCs w:val="28"/>
          <w:lang w:eastAsia="en-US"/>
        </w:rPr>
        <w:t>Новосибирской области</w:t>
      </w:r>
      <w:r w:rsidRPr="00FE6984">
        <w:rPr>
          <w:rFonts w:eastAsiaTheme="minorHAnsi"/>
          <w:color w:val="000000"/>
          <w:sz w:val="28"/>
          <w:szCs w:val="28"/>
          <w:lang w:eastAsia="en-US"/>
        </w:rPr>
        <w:tab/>
      </w:r>
      <w:r w:rsidRPr="00FE6984">
        <w:rPr>
          <w:rFonts w:eastAsiaTheme="minorHAnsi"/>
          <w:color w:val="000000"/>
          <w:sz w:val="28"/>
          <w:szCs w:val="28"/>
          <w:lang w:eastAsia="en-US"/>
        </w:rPr>
        <w:tab/>
        <w:t xml:space="preserve">    </w:t>
      </w:r>
    </w:p>
    <w:p w:rsidR="00FE6984" w:rsidRPr="00FE6984" w:rsidRDefault="00FE6984" w:rsidP="00FE6984">
      <w:pPr>
        <w:jc w:val="both"/>
        <w:rPr>
          <w:rFonts w:eastAsiaTheme="minorHAnsi"/>
          <w:bCs/>
          <w:sz w:val="28"/>
          <w:szCs w:val="28"/>
          <w:lang w:eastAsia="en-US"/>
        </w:rPr>
      </w:pPr>
      <w:r w:rsidRPr="00FE6984">
        <w:rPr>
          <w:rFonts w:eastAsiaTheme="minorHAnsi"/>
          <w:color w:val="000000"/>
          <w:sz w:val="28"/>
          <w:szCs w:val="28"/>
          <w:lang w:eastAsia="en-US"/>
        </w:rPr>
        <w:t>_______________ В.С. Андреев</w:t>
      </w:r>
      <w:r>
        <w:rPr>
          <w:rFonts w:eastAsiaTheme="minorHAnsi"/>
          <w:color w:val="000000"/>
          <w:sz w:val="28"/>
          <w:szCs w:val="28"/>
          <w:lang w:eastAsia="en-US"/>
        </w:rPr>
        <w:t xml:space="preserve">                         </w:t>
      </w:r>
      <w:r w:rsidRPr="00FE6984">
        <w:rPr>
          <w:rFonts w:eastAsiaTheme="minorHAnsi"/>
          <w:color w:val="000000"/>
          <w:sz w:val="28"/>
          <w:szCs w:val="28"/>
          <w:lang w:eastAsia="en-US"/>
        </w:rPr>
        <w:t>____________ Ж.В. Чуфарова</w:t>
      </w:r>
    </w:p>
    <w:p w:rsidR="00FE6984" w:rsidRPr="00FE6984" w:rsidRDefault="00FE6984" w:rsidP="00FE6984">
      <w:pPr>
        <w:spacing w:after="200" w:line="276" w:lineRule="auto"/>
        <w:rPr>
          <w:rFonts w:asciiTheme="minorHAnsi" w:eastAsiaTheme="minorHAnsi" w:hAnsiTheme="minorHAnsi" w:cstheme="minorBidi"/>
          <w:sz w:val="28"/>
          <w:szCs w:val="28"/>
          <w:lang w:eastAsia="en-US"/>
        </w:rPr>
      </w:pPr>
    </w:p>
    <w:p w:rsidR="00FE6984" w:rsidRPr="00FE6984" w:rsidRDefault="00FE6984" w:rsidP="00FE6984">
      <w:pPr>
        <w:rPr>
          <w:sz w:val="28"/>
          <w:szCs w:val="28"/>
        </w:rPr>
      </w:pPr>
    </w:p>
    <w:p w:rsidR="008A4A76" w:rsidRPr="00FE6984" w:rsidRDefault="008A4A76">
      <w:pPr>
        <w:rPr>
          <w:sz w:val="28"/>
          <w:szCs w:val="28"/>
        </w:rPr>
      </w:pPr>
    </w:p>
    <w:sectPr w:rsidR="008A4A76" w:rsidRPr="00FE6984" w:rsidSect="00F10F31">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E6984"/>
    <w:rsid w:val="00076ECF"/>
    <w:rsid w:val="00207D9B"/>
    <w:rsid w:val="005A3DC9"/>
    <w:rsid w:val="005E2C52"/>
    <w:rsid w:val="008A4A76"/>
    <w:rsid w:val="00FE69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98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FE6984"/>
    <w:pPr>
      <w:keepNext/>
      <w:numPr>
        <w:ilvl w:val="1"/>
        <w:numId w:val="1"/>
      </w:numPr>
      <w:suppressAutoHyphens/>
      <w:autoSpaceDE w:val="0"/>
      <w:spacing w:line="312" w:lineRule="auto"/>
      <w:jc w:val="right"/>
      <w:outlineLvl w:val="1"/>
    </w:pPr>
    <w:rPr>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E6984"/>
    <w:rPr>
      <w:rFonts w:ascii="Times New Roman" w:eastAsia="Times New Roman" w:hAnsi="Times New Roman" w:cs="Times New Roman"/>
      <w:sz w:val="28"/>
      <w:szCs w:val="28"/>
      <w:lang w:eastAsia="ar-SA"/>
    </w:rPr>
  </w:style>
  <w:style w:type="paragraph" w:customStyle="1" w:styleId="tex1st">
    <w:name w:val="tex1st"/>
    <w:basedOn w:val="a"/>
    <w:rsid w:val="00FE6984"/>
    <w:pPr>
      <w:spacing w:before="100" w:beforeAutospacing="1" w:after="100" w:afterAutospacing="1"/>
    </w:pPr>
  </w:style>
  <w:style w:type="character" w:styleId="a3">
    <w:name w:val="Strong"/>
    <w:qFormat/>
    <w:rsid w:val="00FE6984"/>
    <w:rPr>
      <w:b/>
      <w:bCs/>
    </w:rPr>
  </w:style>
  <w:style w:type="paragraph" w:styleId="a4">
    <w:name w:val="No Spacing"/>
    <w:uiPriority w:val="1"/>
    <w:qFormat/>
    <w:rsid w:val="00FE6984"/>
    <w:pPr>
      <w:spacing w:after="0" w:line="240" w:lineRule="auto"/>
    </w:pPr>
    <w:rPr>
      <w:rFonts w:ascii="Calibri" w:eastAsia="Calibri" w:hAnsi="Calibri" w:cs="Times New Roman"/>
    </w:rPr>
  </w:style>
  <w:style w:type="paragraph" w:styleId="a5">
    <w:name w:val="List Paragraph"/>
    <w:basedOn w:val="a"/>
    <w:uiPriority w:val="34"/>
    <w:qFormat/>
    <w:rsid w:val="00FE6984"/>
    <w:pPr>
      <w:ind w:left="720"/>
      <w:contextualSpacing/>
    </w:pPr>
  </w:style>
  <w:style w:type="character" w:styleId="a6">
    <w:name w:val="Hyperlink"/>
    <w:basedOn w:val="a0"/>
    <w:uiPriority w:val="99"/>
    <w:semiHidden/>
    <w:unhideWhenUsed/>
    <w:rsid w:val="00FE6984"/>
    <w:rPr>
      <w:color w:val="0000FF"/>
      <w:u w:val="single"/>
    </w:rPr>
  </w:style>
  <w:style w:type="character" w:styleId="a7">
    <w:name w:val="Emphasis"/>
    <w:basedOn w:val="a0"/>
    <w:qFormat/>
    <w:rsid w:val="00FE6984"/>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78582/79c127485e36b0cbbd23dbba4584bf3e69528130/" TargetMode="External"/><Relationship Id="rId5" Type="http://schemas.openxmlformats.org/officeDocument/2006/relationships/hyperlink" Target="http://www.consultant.ru/document/cons_doc_LAW_61763/4f6f8ce989e05f92c8d919d5b2f54ec435cabaf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852</Words>
  <Characters>4863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2021-08-17T07:05:00Z</cp:lastPrinted>
  <dcterms:created xsi:type="dcterms:W3CDTF">2021-08-16T05:43:00Z</dcterms:created>
  <dcterms:modified xsi:type="dcterms:W3CDTF">2021-08-17T07:16:00Z</dcterms:modified>
</cp:coreProperties>
</file>